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156573" w:rsidRPr="003E5CF9" w:rsidTr="00485872">
        <w:tc>
          <w:tcPr>
            <w:tcW w:w="9349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MON_1488804381"/>
            <w:bookmarkStart w:id="1" w:name="_MON_1490620593"/>
            <w:bookmarkStart w:id="2" w:name="_MON_1503311094"/>
            <w:bookmarkStart w:id="3" w:name="_MON_1503316578"/>
            <w:bookmarkStart w:id="4" w:name="_MON_1503316734"/>
            <w:bookmarkStart w:id="5" w:name="_MON_1503316752"/>
            <w:bookmarkStart w:id="6" w:name="_MON_1503316799"/>
            <w:bookmarkStart w:id="7" w:name="_MON_1503316810"/>
            <w:bookmarkStart w:id="8" w:name="_MON_1505205155"/>
            <w:bookmarkStart w:id="9" w:name="_MON_148880433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156573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79.8pt;height:86.4pt;visibility:visible;mso-wrap-style:square">
                  <v:imagedata r:id="rId6" o:title=""/>
                </v:shape>
              </w:pic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474"/>
              <w:gridCol w:w="4659"/>
            </w:tblGrid>
            <w:tr w:rsidR="00156573" w:rsidRPr="003E5CF9" w:rsidTr="00485872">
              <w:trPr>
                <w:jc w:val="center"/>
              </w:trPr>
              <w:tc>
                <w:tcPr>
                  <w:tcW w:w="4904" w:type="dxa"/>
                </w:tcPr>
                <w:p w:rsidR="00156573" w:rsidRPr="003E5CF9" w:rsidRDefault="00156573" w:rsidP="00485872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156573" w:rsidRPr="003E5CF9" w:rsidRDefault="00156573" w:rsidP="00485872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3E5C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  <w:r w:rsidRPr="003E5C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156573" w:rsidRPr="003E5CF9" w:rsidTr="00485872">
              <w:trPr>
                <w:jc w:val="center"/>
              </w:trPr>
              <w:tc>
                <w:tcPr>
                  <w:tcW w:w="4904" w:type="dxa"/>
                </w:tcPr>
                <w:p w:rsidR="00156573" w:rsidRPr="003E5CF9" w:rsidRDefault="00156573" w:rsidP="00485872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156573" w:rsidRPr="003E5CF9" w:rsidRDefault="00156573" w:rsidP="00485872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лицея</w:t>
                  </w:r>
                </w:p>
              </w:tc>
            </w:tr>
            <w:tr w:rsidR="00156573" w:rsidRPr="003E5CF9" w:rsidTr="00485872">
              <w:trPr>
                <w:jc w:val="center"/>
              </w:trPr>
              <w:tc>
                <w:tcPr>
                  <w:tcW w:w="4904" w:type="dxa"/>
                </w:tcPr>
                <w:p w:rsidR="00156573" w:rsidRPr="003E5CF9" w:rsidRDefault="00156573" w:rsidP="00485872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156573" w:rsidRPr="003E5CF9" w:rsidRDefault="00156573" w:rsidP="00485872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156573" w:rsidRPr="003E5CF9" w:rsidTr="00485872">
              <w:trPr>
                <w:jc w:val="center"/>
              </w:trPr>
              <w:tc>
                <w:tcPr>
                  <w:tcW w:w="4904" w:type="dxa"/>
                </w:tcPr>
                <w:p w:rsidR="00156573" w:rsidRPr="003E5CF9" w:rsidRDefault="00156573" w:rsidP="00485872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156573" w:rsidRPr="003E5CF9" w:rsidRDefault="00156573" w:rsidP="00485872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Е.А. Баталова</w:t>
                  </w:r>
                </w:p>
              </w:tc>
            </w:tr>
            <w:tr w:rsidR="00156573" w:rsidRPr="003E5CF9" w:rsidTr="00485872">
              <w:trPr>
                <w:jc w:val="center"/>
              </w:trPr>
              <w:tc>
                <w:tcPr>
                  <w:tcW w:w="4904" w:type="dxa"/>
                </w:tcPr>
                <w:p w:rsidR="00156573" w:rsidRPr="003E5CF9" w:rsidRDefault="00156573" w:rsidP="00485872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156573" w:rsidRPr="003E5CF9" w:rsidRDefault="00156573" w:rsidP="00485872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«___» _____________ 20__ г.</w:t>
                  </w:r>
                </w:p>
              </w:tc>
            </w:tr>
          </w:tbl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56573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курсу внеурочной деятельности</w:t>
      </w:r>
    </w:p>
    <w:p w:rsidR="00156573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«Культура Западной Европы</w:t>
      </w: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 класса </w:t>
      </w: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E5CF9">
        <w:rPr>
          <w:rFonts w:ascii="Times New Roman" w:eastAsia="Times New Roman" w:hAnsi="Times New Roman"/>
          <w:b/>
          <w:sz w:val="23"/>
          <w:szCs w:val="23"/>
          <w:lang w:eastAsia="ru-RU"/>
        </w:rPr>
        <w:t>Составитель: Гайдашова Ж.Ю.</w:t>
      </w: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E5CF9">
        <w:rPr>
          <w:rFonts w:ascii="Times New Roman" w:eastAsia="Times New Roman" w:hAnsi="Times New Roman"/>
          <w:b/>
          <w:sz w:val="23"/>
          <w:szCs w:val="23"/>
          <w:lang w:eastAsia="ru-RU"/>
        </w:rPr>
        <w:t>Учебный год: 2021-2022</w:t>
      </w: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862"/>
      </w:tblGrid>
      <w:tr w:rsidR="00156573" w:rsidRPr="003E5CF9" w:rsidTr="00485872">
        <w:tc>
          <w:tcPr>
            <w:tcW w:w="4709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СОГЛАСОВАНО</w:t>
            </w:r>
          </w:p>
        </w:tc>
      </w:tr>
      <w:tr w:rsidR="00156573" w:rsidRPr="003E5CF9" w:rsidTr="00485872">
        <w:tc>
          <w:tcPr>
            <w:tcW w:w="4709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 заседании</w:t>
            </w:r>
          </w:p>
        </w:tc>
      </w:tr>
      <w:tr w:rsidR="00156573" w:rsidRPr="003E5CF9" w:rsidTr="00485872">
        <w:tc>
          <w:tcPr>
            <w:tcW w:w="4709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научно-методического совета</w:t>
            </w:r>
          </w:p>
        </w:tc>
      </w:tr>
      <w:tr w:rsidR="00156573" w:rsidRPr="003E5CF9" w:rsidTr="00485872">
        <w:tc>
          <w:tcPr>
            <w:tcW w:w="4709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156573" w:rsidRPr="003E5CF9" w:rsidTr="00485872">
        <w:tc>
          <w:tcPr>
            <w:tcW w:w="4709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                                протокол  №</w:t>
            </w:r>
          </w:p>
        </w:tc>
      </w:tr>
      <w:tr w:rsidR="00156573" w:rsidRPr="003E5CF9" w:rsidTr="00485872">
        <w:tc>
          <w:tcPr>
            <w:tcW w:w="4709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от « __»____ 20__г.</w:t>
            </w:r>
          </w:p>
        </w:tc>
      </w:tr>
      <w:tr w:rsidR="00156573" w:rsidRPr="003E5CF9" w:rsidTr="00485872">
        <w:tc>
          <w:tcPr>
            <w:tcW w:w="4709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Председатель НМС</w:t>
            </w:r>
          </w:p>
        </w:tc>
      </w:tr>
      <w:tr w:rsidR="00156573" w:rsidRPr="003E5CF9" w:rsidTr="00485872">
        <w:tc>
          <w:tcPr>
            <w:tcW w:w="4709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</w:t>
            </w:r>
          </w:p>
        </w:tc>
      </w:tr>
      <w:tr w:rsidR="00156573" w:rsidRPr="003E5CF9" w:rsidTr="00485872">
        <w:tc>
          <w:tcPr>
            <w:tcW w:w="4709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156573" w:rsidRPr="003E5CF9" w:rsidRDefault="00156573" w:rsidP="00485872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К.В. </w:t>
            </w:r>
            <w:proofErr w:type="spellStart"/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Тырышкина</w:t>
            </w:r>
            <w:proofErr w:type="spellEnd"/>
          </w:p>
        </w:tc>
      </w:tr>
    </w:tbl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573" w:rsidRPr="003E5CF9" w:rsidRDefault="00156573" w:rsidP="00156573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>Томск, 2021</w:t>
      </w:r>
    </w:p>
    <w:p w:rsidR="00156573" w:rsidRPr="003E5CF9" w:rsidRDefault="00156573" w:rsidP="001565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726B" w:rsidRDefault="0085726B" w:rsidP="00F55C68">
      <w:pPr>
        <w:jc w:val="both"/>
        <w:rPr>
          <w:rFonts w:ascii="Times New Roman" w:hAnsi="Times New Roman"/>
          <w:b/>
          <w:sz w:val="24"/>
          <w:szCs w:val="24"/>
        </w:rPr>
      </w:pPr>
    </w:p>
    <w:p w:rsidR="0085726B" w:rsidRPr="00024924" w:rsidRDefault="0085726B" w:rsidP="00D808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0" w:name="_GoBack"/>
      <w:bookmarkEnd w:id="10"/>
      <w:r w:rsidRPr="00024924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6F5C02" w:rsidRDefault="0085726B" w:rsidP="00D80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924">
        <w:rPr>
          <w:rFonts w:ascii="Times New Roman" w:hAnsi="Times New Roman"/>
          <w:sz w:val="24"/>
          <w:szCs w:val="24"/>
        </w:rPr>
        <w:t>Обязательным компонентом ФГОС явля</w:t>
      </w:r>
      <w:r w:rsidR="006F5C02">
        <w:rPr>
          <w:rFonts w:ascii="Times New Roman" w:hAnsi="Times New Roman"/>
          <w:sz w:val="24"/>
          <w:szCs w:val="24"/>
        </w:rPr>
        <w:t>ется внеурочная деятельность. В</w:t>
      </w:r>
      <w:r w:rsidRPr="00024924">
        <w:rPr>
          <w:rFonts w:ascii="Times New Roman" w:hAnsi="Times New Roman"/>
          <w:sz w:val="24"/>
          <w:szCs w:val="24"/>
        </w:rPr>
        <w:t xml:space="preserve">неурочная деятельность рассматривается как специально организованная деятельность обучающихся в рамках вариативной части образовательного плана. </w:t>
      </w:r>
    </w:p>
    <w:p w:rsidR="006F5C02" w:rsidRDefault="006F5C02" w:rsidP="00D80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1D8">
        <w:rPr>
          <w:rFonts w:ascii="Times New Roman" w:hAnsi="Times New Roman"/>
          <w:sz w:val="24"/>
          <w:szCs w:val="24"/>
        </w:rPr>
        <w:t xml:space="preserve">Данная программа разработана для реализации в </w:t>
      </w:r>
      <w:r>
        <w:rPr>
          <w:rFonts w:ascii="Times New Roman" w:hAnsi="Times New Roman"/>
          <w:sz w:val="24"/>
          <w:szCs w:val="24"/>
        </w:rPr>
        <w:t>МАОУ Гуманитарном лицее</w:t>
      </w:r>
      <w:r w:rsidRPr="000F01D8">
        <w:rPr>
          <w:rFonts w:ascii="Times New Roman" w:hAnsi="Times New Roman"/>
          <w:sz w:val="24"/>
          <w:szCs w:val="24"/>
        </w:rPr>
        <w:t>. Темы и разделы выбраны с учетом</w:t>
      </w:r>
      <w:r>
        <w:rPr>
          <w:rFonts w:ascii="Times New Roman" w:hAnsi="Times New Roman"/>
          <w:sz w:val="24"/>
          <w:szCs w:val="24"/>
        </w:rPr>
        <w:t xml:space="preserve"> индивидуального запроса обучающихся, имеющейся материально-технической базы. </w:t>
      </w:r>
      <w:r w:rsidRPr="000F01D8">
        <w:rPr>
          <w:rFonts w:ascii="Times New Roman" w:hAnsi="Times New Roman"/>
          <w:sz w:val="24"/>
          <w:szCs w:val="24"/>
        </w:rPr>
        <w:t xml:space="preserve">Она предусматривает проведение теоретических занятий по каждому разделу, изучение и дальнейшее совершенствование специальных </w:t>
      </w:r>
      <w:r>
        <w:rPr>
          <w:rFonts w:ascii="Times New Roman" w:hAnsi="Times New Roman"/>
          <w:sz w:val="24"/>
          <w:szCs w:val="24"/>
        </w:rPr>
        <w:t>умений и навыков</w:t>
      </w:r>
      <w:r w:rsidRPr="000F0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</w:t>
      </w:r>
      <w:r w:rsidRPr="000F01D8">
        <w:rPr>
          <w:rFonts w:ascii="Times New Roman" w:hAnsi="Times New Roman"/>
          <w:sz w:val="24"/>
          <w:szCs w:val="24"/>
        </w:rPr>
        <w:t xml:space="preserve"> практических заняти</w:t>
      </w:r>
      <w:r>
        <w:rPr>
          <w:rFonts w:ascii="Times New Roman" w:hAnsi="Times New Roman"/>
          <w:sz w:val="24"/>
          <w:szCs w:val="24"/>
        </w:rPr>
        <w:t>й</w:t>
      </w:r>
      <w:r w:rsidRPr="000F01D8">
        <w:rPr>
          <w:rFonts w:ascii="Times New Roman" w:hAnsi="Times New Roman"/>
          <w:sz w:val="24"/>
          <w:szCs w:val="24"/>
        </w:rPr>
        <w:t>.</w:t>
      </w:r>
    </w:p>
    <w:p w:rsidR="006F5C02" w:rsidRPr="000A2B39" w:rsidRDefault="006F5C02" w:rsidP="00D80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1D8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0A2B39">
        <w:rPr>
          <w:rFonts w:ascii="Times New Roman" w:hAnsi="Times New Roman"/>
          <w:sz w:val="24"/>
          <w:szCs w:val="24"/>
        </w:rPr>
        <w:t>«</w:t>
      </w:r>
      <w:r w:rsidR="0070119F">
        <w:rPr>
          <w:rFonts w:ascii="Times New Roman" w:hAnsi="Times New Roman"/>
          <w:sz w:val="24"/>
          <w:szCs w:val="24"/>
        </w:rPr>
        <w:t>Культура З</w:t>
      </w:r>
      <w:r w:rsidR="009722E4">
        <w:rPr>
          <w:rFonts w:ascii="Times New Roman" w:hAnsi="Times New Roman"/>
          <w:sz w:val="24"/>
          <w:szCs w:val="24"/>
        </w:rPr>
        <w:t>ападной Европы</w:t>
      </w:r>
      <w:r w:rsidRPr="000A2B39">
        <w:rPr>
          <w:rFonts w:ascii="Times New Roman" w:hAnsi="Times New Roman"/>
          <w:sz w:val="24"/>
          <w:szCs w:val="24"/>
        </w:rPr>
        <w:t>» для учащихся 10-х классов разработана на основе следующих нормативных документов:</w:t>
      </w:r>
    </w:p>
    <w:p w:rsidR="006F5C02" w:rsidRPr="000A2B39" w:rsidRDefault="006F5C02" w:rsidP="00D80861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>Федеральный закон РФ «Об образовании в Российской Федерации» от 29 декабря 2012г. №273 – ФЗ;</w:t>
      </w:r>
    </w:p>
    <w:p w:rsidR="006F5C02" w:rsidRPr="000A2B39" w:rsidRDefault="006F5C02" w:rsidP="00D80861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r w:rsidRPr="000A2B39">
        <w:rPr>
          <w:rFonts w:ascii="Times New Roman" w:hAnsi="Times New Roman"/>
          <w:sz w:val="24"/>
          <w:szCs w:val="24"/>
        </w:rPr>
        <w:t xml:space="preserve">государственный образовательный стандарт среднего общего образования, утвержден приказом </w:t>
      </w:r>
      <w:r w:rsidRPr="000A2B39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 образования и науки РФ от 17 мая 2012 г. N 413</w:t>
      </w:r>
      <w:r w:rsidRPr="000A2B39">
        <w:rPr>
          <w:rFonts w:ascii="Times New Roman" w:hAnsi="Times New Roman"/>
          <w:sz w:val="24"/>
          <w:szCs w:val="24"/>
        </w:rPr>
        <w:t xml:space="preserve"> </w:t>
      </w:r>
      <w:r w:rsidRPr="000A2B39">
        <w:rPr>
          <w:rFonts w:ascii="Times New Roman" w:eastAsia="+mn-ea" w:hAnsi="Times New Roman"/>
          <w:sz w:val="24"/>
          <w:szCs w:val="24"/>
        </w:rPr>
        <w:t xml:space="preserve">(с изменениями и дополнениями от </w:t>
      </w:r>
      <w:r w:rsidRPr="000A2B39">
        <w:rPr>
          <w:rFonts w:ascii="Times New Roman" w:hAnsi="Times New Roman"/>
          <w:sz w:val="24"/>
          <w:szCs w:val="24"/>
          <w:shd w:val="clear" w:color="auto" w:fill="FFFFFF"/>
        </w:rPr>
        <w:t>29 декабря 2014 г., 31 декабря 2015 г., 29 июня 2017 г.</w:t>
      </w:r>
      <w:r w:rsidRPr="000A2B39">
        <w:rPr>
          <w:rFonts w:ascii="Times New Roman" w:eastAsia="+mn-ea" w:hAnsi="Times New Roman"/>
          <w:sz w:val="24"/>
          <w:szCs w:val="24"/>
        </w:rPr>
        <w:t>);</w:t>
      </w:r>
    </w:p>
    <w:p w:rsidR="006F5C02" w:rsidRPr="000A2B39" w:rsidRDefault="006F5C02" w:rsidP="00D80861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Примерная основная образовательная программа среднего общего образования (одобрена решением ФУМО, </w:t>
      </w:r>
      <w:proofErr w:type="gramStart"/>
      <w:r w:rsidRPr="000A2B39">
        <w:rPr>
          <w:rFonts w:ascii="Times New Roman" w:hAnsi="Times New Roman"/>
          <w:sz w:val="24"/>
          <w:szCs w:val="24"/>
        </w:rPr>
        <w:t>протокол  от</w:t>
      </w:r>
      <w:proofErr w:type="gramEnd"/>
      <w:r w:rsidRPr="000A2B39">
        <w:rPr>
          <w:rFonts w:ascii="Times New Roman" w:hAnsi="Times New Roman"/>
          <w:sz w:val="24"/>
          <w:szCs w:val="24"/>
        </w:rPr>
        <w:t xml:space="preserve"> 28 июня 2016 г. № 2/16-з</w:t>
      </w:r>
      <w:r w:rsidRPr="000A2B39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F5C02" w:rsidRPr="000A2B39" w:rsidRDefault="006F5C02" w:rsidP="00D80861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Российской Федерации от 14.12.2015 № 093564 «О внеурочной деятельности и реализации дополнительных образовательных программ»</w:t>
      </w:r>
    </w:p>
    <w:p w:rsidR="006F5C02" w:rsidRPr="000A2B39" w:rsidRDefault="006F5C02" w:rsidP="00D80861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 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6F5C02" w:rsidRDefault="006F5C02" w:rsidP="00D80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C02">
        <w:rPr>
          <w:rFonts w:ascii="Times New Roman" w:hAnsi="Times New Roman"/>
          <w:b/>
          <w:bCs/>
          <w:sz w:val="24"/>
          <w:szCs w:val="24"/>
        </w:rPr>
        <w:t>Целью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73777A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73777A"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/>
          <w:sz w:val="24"/>
          <w:szCs w:val="24"/>
        </w:rPr>
        <w:t>«</w:t>
      </w:r>
      <w:r w:rsidR="0070119F">
        <w:rPr>
          <w:rFonts w:ascii="Times New Roman" w:hAnsi="Times New Roman"/>
          <w:sz w:val="24"/>
          <w:szCs w:val="24"/>
        </w:rPr>
        <w:t>Культура З</w:t>
      </w:r>
      <w:r w:rsidR="009722E4">
        <w:rPr>
          <w:rFonts w:ascii="Times New Roman" w:hAnsi="Times New Roman"/>
          <w:sz w:val="24"/>
          <w:szCs w:val="24"/>
        </w:rPr>
        <w:t xml:space="preserve">ападной </w:t>
      </w:r>
      <w:proofErr w:type="gramStart"/>
      <w:r w:rsidR="009722E4">
        <w:rPr>
          <w:rFonts w:ascii="Times New Roman" w:hAnsi="Times New Roman"/>
          <w:sz w:val="24"/>
          <w:szCs w:val="24"/>
        </w:rPr>
        <w:t>Европы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9722E4">
        <w:rPr>
          <w:rFonts w:ascii="Times New Roman" w:hAnsi="Times New Roman"/>
          <w:sz w:val="24"/>
          <w:szCs w:val="24"/>
        </w:rPr>
        <w:t xml:space="preserve"> является</w:t>
      </w:r>
      <w:proofErr w:type="gramEnd"/>
      <w:r w:rsidR="009722E4">
        <w:rPr>
          <w:rFonts w:ascii="Times New Roman" w:hAnsi="Times New Roman"/>
          <w:sz w:val="24"/>
          <w:szCs w:val="24"/>
        </w:rPr>
        <w:t xml:space="preserve"> расширение и углубление культурологических знаний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3777A">
        <w:rPr>
          <w:rFonts w:ascii="Times New Roman" w:hAnsi="Times New Roman"/>
          <w:sz w:val="24"/>
          <w:szCs w:val="24"/>
        </w:rPr>
        <w:t xml:space="preserve"> </w:t>
      </w:r>
    </w:p>
    <w:p w:rsidR="006F5C02" w:rsidRDefault="006F5C02" w:rsidP="00D808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6DD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722E4" w:rsidRPr="0070119F" w:rsidRDefault="009722E4" w:rsidP="00D80861">
      <w:pPr>
        <w:pStyle w:val="a6"/>
        <w:ind w:left="360"/>
        <w:jc w:val="both"/>
      </w:pPr>
      <w:r w:rsidRPr="0070119F">
        <w:t>развитие чувств, эмоций, образно-ассоциативного мышления и художественно-творческих способностей;</w:t>
      </w:r>
    </w:p>
    <w:p w:rsidR="009722E4" w:rsidRPr="0070119F" w:rsidRDefault="009722E4" w:rsidP="00D80861">
      <w:pPr>
        <w:pStyle w:val="a6"/>
        <w:ind w:left="360"/>
        <w:jc w:val="both"/>
      </w:pPr>
      <w:r w:rsidRPr="0070119F">
        <w:t>освоение знаний о стилях и направлениях в художественной культуре Западной Европы</w:t>
      </w:r>
    </w:p>
    <w:p w:rsidR="009722E4" w:rsidRPr="0070119F" w:rsidRDefault="009722E4" w:rsidP="00D80861">
      <w:pPr>
        <w:pStyle w:val="a6"/>
        <w:jc w:val="both"/>
      </w:pPr>
      <w:r w:rsidRPr="0070119F">
        <w:t xml:space="preserve">      овладение умением анализировать</w:t>
      </w:r>
      <w:r w:rsidR="0070119F" w:rsidRPr="0070119F">
        <w:t xml:space="preserve"> произведения искусства</w:t>
      </w:r>
      <w:r w:rsidRPr="0070119F">
        <w:t>, высказывать о них собственное суждение;</w:t>
      </w:r>
    </w:p>
    <w:p w:rsidR="0070119F" w:rsidRPr="0070119F" w:rsidRDefault="0070119F" w:rsidP="00D80861">
      <w:pPr>
        <w:pStyle w:val="a6"/>
        <w:jc w:val="both"/>
      </w:pPr>
      <w:r w:rsidRPr="0070119F">
        <w:t xml:space="preserve">       использование приобретенных знаний и умений для расширения кругозора</w:t>
      </w:r>
    </w:p>
    <w:p w:rsidR="009722E4" w:rsidRPr="001C6DD3" w:rsidRDefault="0070119F" w:rsidP="00D80861">
      <w:pPr>
        <w:pStyle w:val="a6"/>
        <w:jc w:val="both"/>
        <w:rPr>
          <w:b/>
        </w:rPr>
      </w:pPr>
      <w:r w:rsidRPr="0070119F">
        <w:t xml:space="preserve">      формирование и развитие понятий о художественно – исторической эпохе</w:t>
      </w:r>
    </w:p>
    <w:p w:rsidR="006F5C02" w:rsidRDefault="006F5C02" w:rsidP="00D8086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C34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приоритетным формам и методам работы с учащимися </w:t>
      </w:r>
      <w:r w:rsidRPr="00C34FE7">
        <w:rPr>
          <w:rFonts w:ascii="Times New Roman" w:eastAsia="Times New Roman" w:hAnsi="Times New Roman"/>
          <w:sz w:val="24"/>
          <w:szCs w:val="24"/>
          <w:lang w:eastAsia="ru-RU"/>
        </w:rPr>
        <w:t>относятся:</w:t>
      </w:r>
      <w:r w:rsidRPr="00C34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F5C02" w:rsidRPr="006F5C02" w:rsidRDefault="006F5C02" w:rsidP="00D80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C02">
        <w:rPr>
          <w:rFonts w:ascii="Times New Roman" w:eastAsia="Times New Roman" w:hAnsi="Times New Roman"/>
          <w:sz w:val="24"/>
          <w:szCs w:val="24"/>
          <w:lang w:eastAsia="ru-RU"/>
        </w:rPr>
        <w:t xml:space="preserve">- лекция; </w:t>
      </w:r>
    </w:p>
    <w:p w:rsidR="006F5C02" w:rsidRDefault="006F5C02" w:rsidP="00D808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0EFE">
        <w:rPr>
          <w:rFonts w:ascii="Times New Roman" w:hAnsi="Times New Roman"/>
          <w:color w:val="000000"/>
          <w:sz w:val="24"/>
          <w:szCs w:val="24"/>
        </w:rPr>
        <w:t>- тематические практикумы;</w:t>
      </w:r>
    </w:p>
    <w:p w:rsidR="0070119F" w:rsidRPr="000A0EFE" w:rsidRDefault="0070119F" w:rsidP="00D808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-семинарские занятия;</w:t>
      </w:r>
    </w:p>
    <w:p w:rsidR="006F5C02" w:rsidRPr="000A0EFE" w:rsidRDefault="006F5C02" w:rsidP="00D808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EFE">
        <w:rPr>
          <w:rFonts w:ascii="Times New Roman" w:hAnsi="Times New Roman"/>
          <w:color w:val="000000"/>
          <w:sz w:val="24"/>
          <w:szCs w:val="24"/>
        </w:rPr>
        <w:t>- поисковый метод извлечения информации;</w:t>
      </w:r>
    </w:p>
    <w:p w:rsidR="006F5C02" w:rsidRDefault="006F5C02" w:rsidP="00D80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EFE">
        <w:rPr>
          <w:rFonts w:ascii="Times New Roman" w:hAnsi="Times New Roman"/>
          <w:sz w:val="24"/>
          <w:szCs w:val="24"/>
        </w:rPr>
        <w:t>Программа соответствует федеральному компоненту государственного образовательного стандарта второго</w:t>
      </w:r>
      <w:r w:rsidRPr="00A27DE7">
        <w:rPr>
          <w:rFonts w:ascii="Times New Roman" w:hAnsi="Times New Roman"/>
          <w:sz w:val="24"/>
          <w:szCs w:val="24"/>
        </w:rPr>
        <w:t xml:space="preserve"> поколения и представляет собой вариант программы организации внеурочной деятельности учащихся </w:t>
      </w:r>
      <w:r>
        <w:rPr>
          <w:rFonts w:ascii="Times New Roman" w:hAnsi="Times New Roman"/>
          <w:sz w:val="24"/>
          <w:szCs w:val="24"/>
        </w:rPr>
        <w:t>10</w:t>
      </w:r>
      <w:r w:rsidRPr="00A27DE7">
        <w:rPr>
          <w:rFonts w:ascii="Times New Roman" w:hAnsi="Times New Roman"/>
          <w:sz w:val="24"/>
          <w:szCs w:val="24"/>
        </w:rPr>
        <w:t xml:space="preserve"> класса, рассчитанная на </w:t>
      </w:r>
      <w:r w:rsidR="0070119F">
        <w:rPr>
          <w:rFonts w:ascii="Times New Roman" w:hAnsi="Times New Roman"/>
          <w:sz w:val="24"/>
          <w:szCs w:val="24"/>
        </w:rPr>
        <w:t>34</w:t>
      </w:r>
      <w:r w:rsidRPr="00A27DE7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 xml:space="preserve">ов из расчета </w:t>
      </w:r>
      <w:r w:rsidR="0070119F">
        <w:rPr>
          <w:rFonts w:ascii="Times New Roman" w:hAnsi="Times New Roman"/>
          <w:sz w:val="24"/>
          <w:szCs w:val="24"/>
        </w:rPr>
        <w:t>1 учебный час</w:t>
      </w:r>
      <w:r>
        <w:rPr>
          <w:rFonts w:ascii="Times New Roman" w:hAnsi="Times New Roman"/>
          <w:sz w:val="24"/>
          <w:szCs w:val="24"/>
        </w:rPr>
        <w:t xml:space="preserve"> в неделю на 1 и 2 полугодие 202</w:t>
      </w:r>
      <w:r w:rsidR="007011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7011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27DE7">
        <w:rPr>
          <w:rFonts w:ascii="Times New Roman" w:hAnsi="Times New Roman"/>
          <w:sz w:val="24"/>
          <w:szCs w:val="24"/>
        </w:rPr>
        <w:t xml:space="preserve"> и предполагает проведение регулярных еженедельных внеурочных занятий с</w:t>
      </w:r>
      <w:r>
        <w:rPr>
          <w:rFonts w:ascii="Times New Roman" w:hAnsi="Times New Roman"/>
          <w:sz w:val="24"/>
          <w:szCs w:val="24"/>
        </w:rPr>
        <w:t xml:space="preserve"> обучающимися как в очной, так и при необходимости в дистанционной форме обучения</w:t>
      </w:r>
      <w:r w:rsidRPr="00A27DE7">
        <w:rPr>
          <w:rFonts w:ascii="Times New Roman" w:hAnsi="Times New Roman"/>
          <w:sz w:val="24"/>
          <w:szCs w:val="24"/>
        </w:rPr>
        <w:t>.</w:t>
      </w:r>
      <w:r w:rsidR="00D80861">
        <w:rPr>
          <w:rFonts w:ascii="Times New Roman" w:hAnsi="Times New Roman"/>
          <w:sz w:val="24"/>
          <w:szCs w:val="24"/>
        </w:rPr>
        <w:t xml:space="preserve"> </w:t>
      </w:r>
      <w:r w:rsidR="001B3624">
        <w:rPr>
          <w:rFonts w:ascii="Times New Roman" w:hAnsi="Times New Roman"/>
          <w:sz w:val="24"/>
          <w:szCs w:val="24"/>
        </w:rPr>
        <w:t xml:space="preserve">   </w:t>
      </w:r>
      <w:r w:rsidR="00D80861">
        <w:rPr>
          <w:rFonts w:ascii="Times New Roman" w:hAnsi="Times New Roman"/>
          <w:sz w:val="24"/>
          <w:szCs w:val="24"/>
        </w:rPr>
        <w:t>Форма контроля</w:t>
      </w:r>
      <w:r w:rsidR="001B3624">
        <w:rPr>
          <w:rFonts w:ascii="Times New Roman" w:hAnsi="Times New Roman"/>
          <w:sz w:val="24"/>
          <w:szCs w:val="24"/>
        </w:rPr>
        <w:t xml:space="preserve"> освоения дисциплины  - зачет/ незачет.</w:t>
      </w:r>
    </w:p>
    <w:p w:rsidR="0085726B" w:rsidRPr="00024924" w:rsidRDefault="0085726B" w:rsidP="00D80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924">
        <w:rPr>
          <w:rFonts w:ascii="Times New Roman" w:hAnsi="Times New Roman"/>
          <w:sz w:val="24"/>
          <w:szCs w:val="24"/>
        </w:rPr>
        <w:br w:type="page"/>
      </w:r>
    </w:p>
    <w:p w:rsidR="0085726B" w:rsidRPr="006F5C02" w:rsidRDefault="0085726B" w:rsidP="00D80861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5C02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курса.</w:t>
      </w:r>
    </w:p>
    <w:p w:rsidR="006F5C02" w:rsidRDefault="006F5C02" w:rsidP="00D808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5311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F55C68" w:rsidRDefault="00F55C68" w:rsidP="00D80861">
      <w:pPr>
        <w:pStyle w:val="a6"/>
        <w:numPr>
          <w:ilvl w:val="0"/>
          <w:numId w:val="42"/>
        </w:numPr>
        <w:jc w:val="both"/>
      </w:pPr>
      <w:r w:rsidRPr="00F55C68"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F55C68" w:rsidRPr="00F55C68" w:rsidRDefault="00F55C68" w:rsidP="00D80861">
      <w:pPr>
        <w:pStyle w:val="a6"/>
        <w:numPr>
          <w:ilvl w:val="0"/>
          <w:numId w:val="42"/>
        </w:numPr>
        <w:jc w:val="both"/>
      </w:pPr>
      <w:r w:rsidRPr="00F55C68"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F55C68" w:rsidRPr="00F55C68" w:rsidRDefault="00F55C68" w:rsidP="00D80861">
      <w:pPr>
        <w:pStyle w:val="a6"/>
        <w:numPr>
          <w:ilvl w:val="0"/>
          <w:numId w:val="42"/>
        </w:numPr>
        <w:jc w:val="both"/>
      </w:pPr>
      <w:r w:rsidRPr="00F55C68"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F55C68" w:rsidRPr="00F55C68" w:rsidRDefault="00F55C68" w:rsidP="00D80861">
      <w:pPr>
        <w:pStyle w:val="a6"/>
        <w:numPr>
          <w:ilvl w:val="0"/>
          <w:numId w:val="42"/>
        </w:numPr>
        <w:jc w:val="both"/>
      </w:pPr>
      <w:r w:rsidRPr="00F55C68"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6F5C02" w:rsidRPr="00D80861" w:rsidRDefault="00F55C68" w:rsidP="00F04FA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80861">
        <w:rPr>
          <w:rFonts w:ascii="Times New Roman" w:hAnsi="Times New Roman"/>
          <w:sz w:val="24"/>
          <w:szCs w:val="24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</w:t>
      </w:r>
      <w:r w:rsidR="00D80861" w:rsidRPr="00D80861">
        <w:rPr>
          <w:rFonts w:ascii="Times New Roman" w:hAnsi="Times New Roman"/>
          <w:sz w:val="24"/>
          <w:szCs w:val="24"/>
        </w:rPr>
        <w:t>.</w:t>
      </w:r>
    </w:p>
    <w:p w:rsidR="006F5C02" w:rsidRPr="00A33192" w:rsidRDefault="006F5C02" w:rsidP="00D8086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F5C02" w:rsidRPr="00A33192" w:rsidRDefault="006F5C02" w:rsidP="00D80861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F5C02" w:rsidRPr="00A33192" w:rsidRDefault="006F5C02" w:rsidP="00D80861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F5C02" w:rsidRPr="00A33192" w:rsidRDefault="006F5C02" w:rsidP="00D80861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F5C02" w:rsidRPr="00A33192" w:rsidRDefault="006F5C02" w:rsidP="00D80861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F5C02" w:rsidRPr="00A33192" w:rsidRDefault="006F5C02" w:rsidP="00D80861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5C02" w:rsidRPr="00A33192" w:rsidRDefault="006F5C02" w:rsidP="00D80861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6F5C02" w:rsidRPr="00A33192" w:rsidRDefault="006F5C02" w:rsidP="00D80861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F5C02" w:rsidRPr="00A33192" w:rsidRDefault="006F5C02" w:rsidP="00D80861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5726B" w:rsidRPr="00D80861" w:rsidRDefault="006F5C02" w:rsidP="007C30BB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861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5726B" w:rsidRDefault="0085726B" w:rsidP="00D80861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924">
        <w:rPr>
          <w:rFonts w:ascii="Times New Roman" w:hAnsi="Times New Roman"/>
          <w:b/>
          <w:sz w:val="24"/>
          <w:szCs w:val="24"/>
        </w:rPr>
        <w:t>Содержание курса внеурочной деятельности.</w:t>
      </w:r>
    </w:p>
    <w:p w:rsidR="00D80861" w:rsidRDefault="00D80861" w:rsidP="00D80861">
      <w:pPr>
        <w:pStyle w:val="a3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D80861" w:rsidRDefault="00D80861" w:rsidP="00D80861">
      <w:pPr>
        <w:pStyle w:val="a3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0861">
        <w:rPr>
          <w:rFonts w:ascii="Times New Roman" w:hAnsi="Times New Roman"/>
          <w:b/>
          <w:sz w:val="24"/>
          <w:szCs w:val="24"/>
        </w:rPr>
        <w:t>Основные течения в Европейской художественной культуре 19 – начала 20 века</w:t>
      </w:r>
    </w:p>
    <w:p w:rsidR="00D80861" w:rsidRDefault="00D80861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Рождение импрессионизма во французской живописи. Творчество К. Моне, Э. Мане, А </w:t>
      </w:r>
      <w:proofErr w:type="spellStart"/>
      <w:r>
        <w:rPr>
          <w:rStyle w:val="c0"/>
          <w:color w:val="000000"/>
        </w:rPr>
        <w:t>Сислея</w:t>
      </w:r>
      <w:proofErr w:type="spellEnd"/>
      <w:r>
        <w:rPr>
          <w:rStyle w:val="c0"/>
          <w:color w:val="000000"/>
        </w:rPr>
        <w:t xml:space="preserve">, С. </w:t>
      </w:r>
      <w:proofErr w:type="spellStart"/>
      <w:r>
        <w:rPr>
          <w:rStyle w:val="c0"/>
          <w:color w:val="000000"/>
        </w:rPr>
        <w:t>Писсаро</w:t>
      </w:r>
      <w:proofErr w:type="spellEnd"/>
      <w:r>
        <w:rPr>
          <w:rStyle w:val="c0"/>
          <w:color w:val="000000"/>
        </w:rPr>
        <w:t xml:space="preserve"> и др. Импрессионизм в музыке (К. Дебюсси, М. Равель). Импрессионизм как предтеча нетрадиционных направлений в европейском искусстве XX в. Влияние эстетики импрессионизма на изобразительное искусство, музыку, театр.</w:t>
      </w:r>
    </w:p>
    <w:p w:rsidR="00D80861" w:rsidRDefault="00D80861" w:rsidP="00D80861">
      <w:pPr>
        <w:pStyle w:val="c4"/>
        <w:shd w:val="clear" w:color="auto" w:fill="FFFFFF"/>
        <w:spacing w:before="0" w:beforeAutospacing="0" w:after="0" w:afterAutospacing="0"/>
        <w:ind w:left="1068" w:right="-144"/>
        <w:jc w:val="both"/>
        <w:rPr>
          <w:rFonts w:ascii="Calibri" w:hAnsi="Calibri"/>
          <w:color w:val="000000"/>
          <w:sz w:val="22"/>
          <w:szCs w:val="22"/>
        </w:rPr>
      </w:pPr>
    </w:p>
    <w:p w:rsidR="00D80861" w:rsidRDefault="00D80861" w:rsidP="00D80861">
      <w:pPr>
        <w:pStyle w:val="c4"/>
        <w:numPr>
          <w:ilvl w:val="0"/>
          <w:numId w:val="43"/>
        </w:numPr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/>
          <w:color w:val="000000"/>
          <w:sz w:val="22"/>
          <w:szCs w:val="22"/>
        </w:rPr>
      </w:pPr>
      <w:r w:rsidRPr="00484EE2">
        <w:rPr>
          <w:b/>
        </w:rPr>
        <w:lastRenderedPageBreak/>
        <w:t>Традиционные и нетрадиционные направления в искусстве конца 19 – начала 20 века</w:t>
      </w:r>
    </w:p>
    <w:p w:rsidR="00D80861" w:rsidRPr="00D80861" w:rsidRDefault="00D80861" w:rsidP="00D80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0861">
        <w:rPr>
          <w:rFonts w:ascii="Times New Roman" w:hAnsi="Times New Roman"/>
          <w:sz w:val="24"/>
          <w:szCs w:val="24"/>
        </w:rPr>
        <w:t xml:space="preserve">Экспрессионизм как одно из ведущих стилевых направлений в европейской художественной культуре конца XIX—XX вв. Сущность экспрессионистической образности. Отражение в экспрессионизме идеи утраты гуманистических и религиозных идеалов, болезненной тоски, одиночества, страха, ненависти. Деструктивные, </w:t>
      </w:r>
      <w:proofErr w:type="spellStart"/>
      <w:r w:rsidRPr="00D80861">
        <w:rPr>
          <w:rFonts w:ascii="Times New Roman" w:hAnsi="Times New Roman"/>
          <w:sz w:val="24"/>
          <w:szCs w:val="24"/>
        </w:rPr>
        <w:t>антигармоничные</w:t>
      </w:r>
      <w:proofErr w:type="spellEnd"/>
      <w:r w:rsidRPr="00D80861">
        <w:rPr>
          <w:rFonts w:ascii="Times New Roman" w:hAnsi="Times New Roman"/>
          <w:sz w:val="24"/>
          <w:szCs w:val="24"/>
        </w:rPr>
        <w:t xml:space="preserve"> начала бытия — главная тема экспрессионизма.</w:t>
      </w:r>
    </w:p>
    <w:p w:rsidR="00D80861" w:rsidRDefault="00D80861" w:rsidP="00D80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0861">
        <w:rPr>
          <w:rFonts w:ascii="Times New Roman" w:hAnsi="Times New Roman"/>
          <w:sz w:val="24"/>
          <w:szCs w:val="24"/>
        </w:rPr>
        <w:t xml:space="preserve">Экспрессионизм в изобразительном искусстве (Э. Мунк, Э. </w:t>
      </w:r>
      <w:proofErr w:type="spellStart"/>
      <w:r w:rsidRPr="00D80861">
        <w:rPr>
          <w:rFonts w:ascii="Times New Roman" w:hAnsi="Times New Roman"/>
          <w:sz w:val="24"/>
          <w:szCs w:val="24"/>
        </w:rPr>
        <w:t>Нольде</w:t>
      </w:r>
      <w:proofErr w:type="spellEnd"/>
      <w:r w:rsidRPr="00D80861">
        <w:rPr>
          <w:rFonts w:ascii="Times New Roman" w:hAnsi="Times New Roman"/>
          <w:sz w:val="24"/>
          <w:szCs w:val="24"/>
        </w:rPr>
        <w:t>, Ф. Марк и др.)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861">
        <w:rPr>
          <w:rFonts w:ascii="Times New Roman" w:hAnsi="Times New Roman"/>
          <w:sz w:val="24"/>
          <w:szCs w:val="24"/>
        </w:rPr>
        <w:t xml:space="preserve">Экспрессионизм в музыке (Г. Малер, А. Шенберг, А. </w:t>
      </w:r>
      <w:proofErr w:type="spellStart"/>
      <w:proofErr w:type="gramStart"/>
      <w:r w:rsidRPr="00D80861">
        <w:rPr>
          <w:rFonts w:ascii="Times New Roman" w:hAnsi="Times New Roman"/>
          <w:sz w:val="24"/>
          <w:szCs w:val="24"/>
        </w:rPr>
        <w:t>Онеггер</w:t>
      </w:r>
      <w:proofErr w:type="spellEnd"/>
      <w:r w:rsidRPr="00D80861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D80861">
        <w:rPr>
          <w:rFonts w:ascii="Times New Roman" w:hAnsi="Times New Roman"/>
          <w:sz w:val="24"/>
          <w:szCs w:val="24"/>
        </w:rPr>
        <w:t xml:space="preserve"> др.)</w:t>
      </w:r>
      <w:r>
        <w:rPr>
          <w:rFonts w:ascii="Times New Roman" w:hAnsi="Times New Roman"/>
          <w:sz w:val="24"/>
          <w:szCs w:val="24"/>
        </w:rPr>
        <w:t>.</w:t>
      </w:r>
    </w:p>
    <w:p w:rsidR="00D80861" w:rsidRDefault="00D80861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Изобразительное искусство в поисках радикального </w:t>
      </w:r>
      <w:proofErr w:type="gramStart"/>
      <w:r>
        <w:rPr>
          <w:rStyle w:val="c0"/>
          <w:color w:val="000000"/>
        </w:rPr>
        <w:t>обновления  средств</w:t>
      </w:r>
      <w:proofErr w:type="gramEnd"/>
      <w:r>
        <w:rPr>
          <w:rStyle w:val="c0"/>
          <w:color w:val="000000"/>
        </w:rPr>
        <w:t xml:space="preserve"> выразительности.</w:t>
      </w:r>
    </w:p>
    <w:p w:rsidR="00D80861" w:rsidRDefault="00D80861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Постимпрессионизм во французской живописи (П. Сезанн, П. Гоген и др.).</w:t>
      </w:r>
    </w:p>
    <w:p w:rsidR="00D80861" w:rsidRDefault="00D80861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Фовизм во французском изобразительном искусстве (А. Матисс).</w:t>
      </w:r>
    </w:p>
    <w:p w:rsidR="00D80861" w:rsidRDefault="00D80861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Изобразительное искусство в поисках радикального обнов </w:t>
      </w:r>
      <w:proofErr w:type="spellStart"/>
      <w:r>
        <w:rPr>
          <w:rStyle w:val="c0"/>
          <w:color w:val="000000"/>
        </w:rPr>
        <w:t>ления</w:t>
      </w:r>
      <w:proofErr w:type="spellEnd"/>
      <w:r>
        <w:rPr>
          <w:rStyle w:val="c0"/>
          <w:color w:val="000000"/>
        </w:rPr>
        <w:t xml:space="preserve"> средств выразительности.</w:t>
      </w:r>
    </w:p>
    <w:p w:rsidR="00D80861" w:rsidRDefault="00D80861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Кубизм как принципиально новое направление в живописи и скульптуре (П. </w:t>
      </w:r>
      <w:proofErr w:type="spellStart"/>
      <w:r>
        <w:rPr>
          <w:rStyle w:val="c0"/>
          <w:color w:val="000000"/>
        </w:rPr>
        <w:t>Синьяк</w:t>
      </w:r>
      <w:proofErr w:type="spellEnd"/>
      <w:r>
        <w:rPr>
          <w:rStyle w:val="c0"/>
          <w:color w:val="000000"/>
        </w:rPr>
        <w:t xml:space="preserve">, Ж. Брак, П. Пикассо и </w:t>
      </w:r>
      <w:proofErr w:type="spellStart"/>
      <w:r>
        <w:rPr>
          <w:rStyle w:val="c0"/>
          <w:color w:val="000000"/>
        </w:rPr>
        <w:t>др</w:t>
      </w:r>
      <w:proofErr w:type="spellEnd"/>
      <w:r>
        <w:rPr>
          <w:rStyle w:val="c0"/>
          <w:color w:val="000000"/>
        </w:rPr>
        <w:t xml:space="preserve">). </w:t>
      </w:r>
      <w:r>
        <w:rPr>
          <w:color w:val="000000"/>
          <w:shd w:val="clear" w:color="auto" w:fill="FFFFFF"/>
        </w:rPr>
        <w:t xml:space="preserve">Национальные композиторские школы XX века, рождение новых направлений в музыкальном искусстве, музыкальный авангард (К. </w:t>
      </w:r>
      <w:proofErr w:type="spellStart"/>
      <w:r>
        <w:rPr>
          <w:color w:val="000000"/>
          <w:shd w:val="clear" w:color="auto" w:fill="FFFFFF"/>
        </w:rPr>
        <w:t>Орф</w:t>
      </w:r>
      <w:proofErr w:type="spellEnd"/>
      <w:r>
        <w:rPr>
          <w:color w:val="000000"/>
          <w:shd w:val="clear" w:color="auto" w:fill="FFFFFF"/>
        </w:rPr>
        <w:t xml:space="preserve">, Г. Лорка, Ф. </w:t>
      </w:r>
      <w:proofErr w:type="spellStart"/>
      <w:r>
        <w:rPr>
          <w:color w:val="000000"/>
          <w:shd w:val="clear" w:color="auto" w:fill="FFFFFF"/>
        </w:rPr>
        <w:t>Пуленк</w:t>
      </w:r>
      <w:proofErr w:type="spellEnd"/>
      <w:r>
        <w:rPr>
          <w:color w:val="000000"/>
          <w:shd w:val="clear" w:color="auto" w:fill="FFFFFF"/>
        </w:rPr>
        <w:t xml:space="preserve"> и др.) </w:t>
      </w:r>
      <w:r>
        <w:rPr>
          <w:rStyle w:val="c0"/>
          <w:color w:val="000000"/>
        </w:rPr>
        <w:t xml:space="preserve">Поиск новых форм общения с аудиторией и новых средств художественной выразительности (П. Брук, М. </w:t>
      </w:r>
      <w:proofErr w:type="spellStart"/>
      <w:r>
        <w:rPr>
          <w:rStyle w:val="c0"/>
          <w:color w:val="000000"/>
        </w:rPr>
        <w:t>Рейнхард</w:t>
      </w:r>
      <w:proofErr w:type="spellEnd"/>
      <w:r>
        <w:rPr>
          <w:rStyle w:val="c0"/>
          <w:color w:val="000000"/>
        </w:rPr>
        <w:t xml:space="preserve"> и др.).</w:t>
      </w:r>
    </w:p>
    <w:p w:rsidR="00D80861" w:rsidRDefault="00D80861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Проблема элитарности и массовости в киноискусстве (Ч. Чаплин, А. Вайда, А. Куросава и др.).</w:t>
      </w:r>
    </w:p>
    <w:p w:rsidR="00D80861" w:rsidRPr="00D80861" w:rsidRDefault="00D80861" w:rsidP="00D80861">
      <w:pPr>
        <w:pStyle w:val="c4"/>
        <w:numPr>
          <w:ilvl w:val="0"/>
          <w:numId w:val="43"/>
        </w:numPr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/>
          <w:color w:val="000000"/>
          <w:sz w:val="22"/>
          <w:szCs w:val="22"/>
        </w:rPr>
      </w:pPr>
      <w:r w:rsidRPr="00484EE2">
        <w:rPr>
          <w:b/>
        </w:rPr>
        <w:t>Европа и Америка: художественная культура 20 века</w:t>
      </w:r>
    </w:p>
    <w:p w:rsidR="00D80861" w:rsidRDefault="00D80861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Полиэтнический характер традиций, сочетание элементов художественного мышления.</w:t>
      </w:r>
    </w:p>
    <w:p w:rsidR="00D80861" w:rsidRDefault="00D80861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Воплощение «великой американской мечты» в художественных произведениях литературы, архитектуры, живописи, музыки, кино (Ф. Купер, Э. Хемингуэй, У. Фолкнер; Р. Кент, С. Дали; Д. Гершвин; В. Флеминг, М. Монро </w:t>
      </w:r>
      <w:proofErr w:type="spellStart"/>
      <w:r>
        <w:rPr>
          <w:rStyle w:val="c0"/>
          <w:color w:val="000000"/>
        </w:rPr>
        <w:t>идр</w:t>
      </w:r>
      <w:proofErr w:type="spellEnd"/>
      <w:r>
        <w:rPr>
          <w:rStyle w:val="c0"/>
          <w:color w:val="000000"/>
        </w:rPr>
        <w:t>.)</w:t>
      </w:r>
    </w:p>
    <w:p w:rsidR="001920D3" w:rsidRDefault="001920D3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0"/>
          <w:color w:val="000000"/>
        </w:rPr>
      </w:pPr>
    </w:p>
    <w:p w:rsidR="001920D3" w:rsidRDefault="001920D3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0"/>
          <w:b/>
          <w:color w:val="000000"/>
        </w:rPr>
      </w:pPr>
      <w:r w:rsidRPr="001920D3">
        <w:rPr>
          <w:rStyle w:val="c0"/>
          <w:b/>
          <w:color w:val="000000"/>
        </w:rPr>
        <w:t>Список литературы</w:t>
      </w:r>
      <w:r>
        <w:rPr>
          <w:rStyle w:val="c0"/>
          <w:b/>
          <w:color w:val="000000"/>
        </w:rPr>
        <w:t>.</w:t>
      </w:r>
    </w:p>
    <w:p w:rsidR="001920D3" w:rsidRPr="001920D3" w:rsidRDefault="001920D3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</w:pPr>
      <w:r w:rsidRPr="001920D3">
        <w:t xml:space="preserve">1. </w:t>
      </w:r>
      <w:proofErr w:type="spellStart"/>
      <w:r w:rsidRPr="001920D3">
        <w:t>Рапацкая</w:t>
      </w:r>
      <w:proofErr w:type="spellEnd"/>
      <w:r w:rsidRPr="001920D3">
        <w:t xml:space="preserve"> Л.А. Мировая художественная культура 11 класс, учебник 2013</w:t>
      </w:r>
      <w:r>
        <w:t xml:space="preserve"> </w:t>
      </w:r>
      <w:r w:rsidRPr="001920D3">
        <w:t>г.</w:t>
      </w:r>
    </w:p>
    <w:p w:rsidR="001920D3" w:rsidRPr="001920D3" w:rsidRDefault="001920D3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</w:pPr>
      <w:r w:rsidRPr="001920D3">
        <w:t xml:space="preserve">2. </w:t>
      </w:r>
      <w:proofErr w:type="spellStart"/>
      <w:r w:rsidRPr="001920D3">
        <w:t>Емохонова</w:t>
      </w:r>
      <w:proofErr w:type="spellEnd"/>
      <w:r w:rsidRPr="001920D3">
        <w:t xml:space="preserve"> Л.Г Мировая художественная культура, учебник 2009</w:t>
      </w:r>
      <w:r>
        <w:t xml:space="preserve"> </w:t>
      </w:r>
      <w:r w:rsidRPr="001920D3">
        <w:t>г.</w:t>
      </w:r>
    </w:p>
    <w:p w:rsidR="001920D3" w:rsidRDefault="001920D3" w:rsidP="001920D3">
      <w:pPr>
        <w:pStyle w:val="a6"/>
      </w:pPr>
      <w:r w:rsidRPr="001920D3">
        <w:t xml:space="preserve">3. Данилова Г.И. Мировая художественная культура. 11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1920D3">
          <w:t>2008 г</w:t>
        </w:r>
      </w:smartTag>
      <w:r w:rsidRPr="001920D3">
        <w:t>.</w:t>
      </w:r>
    </w:p>
    <w:p w:rsidR="00F65A56" w:rsidRDefault="00F65A56" w:rsidP="001920D3">
      <w:pPr>
        <w:pStyle w:val="a6"/>
      </w:pPr>
    </w:p>
    <w:p w:rsidR="00F65A56" w:rsidRPr="00F2637E" w:rsidRDefault="00F65A56" w:rsidP="00F65A56">
      <w:pPr>
        <w:pStyle w:val="a6"/>
        <w:rPr>
          <w:b/>
          <w:sz w:val="20"/>
          <w:szCs w:val="20"/>
        </w:rPr>
      </w:pPr>
      <w:proofErr w:type="gramStart"/>
      <w:r w:rsidRPr="00F2637E">
        <w:rPr>
          <w:b/>
          <w:sz w:val="20"/>
          <w:szCs w:val="20"/>
        </w:rPr>
        <w:t>Список  цифровых</w:t>
      </w:r>
      <w:proofErr w:type="gramEnd"/>
      <w:r w:rsidRPr="00F2637E">
        <w:rPr>
          <w:b/>
          <w:sz w:val="20"/>
          <w:szCs w:val="20"/>
        </w:rPr>
        <w:t xml:space="preserve"> образовательных ресурсов:</w:t>
      </w:r>
    </w:p>
    <w:p w:rsidR="00F65A56" w:rsidRPr="00F2637E" w:rsidRDefault="00F65A56" w:rsidP="00F65A56">
      <w:pPr>
        <w:pStyle w:val="a6"/>
        <w:rPr>
          <w:sz w:val="20"/>
          <w:szCs w:val="20"/>
        </w:rPr>
      </w:pPr>
      <w:r w:rsidRPr="00F2637E">
        <w:rPr>
          <w:sz w:val="20"/>
          <w:szCs w:val="20"/>
        </w:rPr>
        <w:t>ЦОР «Эрмитаж. Искусство Западной Европы»</w:t>
      </w:r>
    </w:p>
    <w:p w:rsidR="00F65A56" w:rsidRPr="00F2637E" w:rsidRDefault="00F65A56" w:rsidP="00F65A56">
      <w:pPr>
        <w:pStyle w:val="a6"/>
        <w:rPr>
          <w:sz w:val="20"/>
          <w:szCs w:val="20"/>
        </w:rPr>
      </w:pPr>
      <w:r w:rsidRPr="00F2637E">
        <w:rPr>
          <w:sz w:val="20"/>
          <w:szCs w:val="20"/>
        </w:rPr>
        <w:t>ЦОР «Мировая художественная культура»</w:t>
      </w:r>
    </w:p>
    <w:p w:rsidR="00F65A56" w:rsidRPr="001920D3" w:rsidRDefault="00F65A56" w:rsidP="001920D3">
      <w:pPr>
        <w:pStyle w:val="a6"/>
      </w:pPr>
    </w:p>
    <w:p w:rsidR="001920D3" w:rsidRPr="001920D3" w:rsidRDefault="001920D3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/>
          <w:b/>
          <w:color w:val="000000"/>
        </w:rPr>
      </w:pPr>
    </w:p>
    <w:p w:rsidR="00D80861" w:rsidRPr="001920D3" w:rsidRDefault="00D80861" w:rsidP="00D80861">
      <w:pPr>
        <w:pStyle w:val="c4"/>
        <w:shd w:val="clear" w:color="auto" w:fill="FFFFFF"/>
        <w:spacing w:before="0" w:beforeAutospacing="0" w:after="0" w:afterAutospacing="0"/>
        <w:ind w:left="360" w:right="-144"/>
        <w:jc w:val="both"/>
        <w:rPr>
          <w:rFonts w:ascii="Calibri" w:hAnsi="Calibri"/>
          <w:b/>
          <w:color w:val="000000"/>
        </w:rPr>
      </w:pPr>
    </w:p>
    <w:sectPr w:rsidR="00D80861" w:rsidRPr="001920D3" w:rsidSect="003F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1F7"/>
    <w:multiLevelType w:val="hybridMultilevel"/>
    <w:tmpl w:val="19D097EA"/>
    <w:lvl w:ilvl="0" w:tplc="87949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56E708A"/>
    <w:multiLevelType w:val="multilevel"/>
    <w:tmpl w:val="406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A671BB"/>
    <w:multiLevelType w:val="multilevel"/>
    <w:tmpl w:val="E97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B5C62"/>
    <w:multiLevelType w:val="hybridMultilevel"/>
    <w:tmpl w:val="99EC5BD8"/>
    <w:lvl w:ilvl="0" w:tplc="496E4E5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A440C68"/>
    <w:multiLevelType w:val="hybridMultilevel"/>
    <w:tmpl w:val="A3326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534C25"/>
    <w:multiLevelType w:val="hybridMultilevel"/>
    <w:tmpl w:val="D1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66E71"/>
    <w:multiLevelType w:val="hybridMultilevel"/>
    <w:tmpl w:val="BD0AB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8C7548"/>
    <w:multiLevelType w:val="multilevel"/>
    <w:tmpl w:val="524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410DD"/>
    <w:multiLevelType w:val="multilevel"/>
    <w:tmpl w:val="441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81C59"/>
    <w:multiLevelType w:val="multilevel"/>
    <w:tmpl w:val="929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46499"/>
    <w:multiLevelType w:val="hybridMultilevel"/>
    <w:tmpl w:val="41E203EA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5F71EEB"/>
    <w:multiLevelType w:val="hybridMultilevel"/>
    <w:tmpl w:val="D15E9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8C718B"/>
    <w:multiLevelType w:val="hybridMultilevel"/>
    <w:tmpl w:val="7BCC9FF0"/>
    <w:lvl w:ilvl="0" w:tplc="8158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396818"/>
    <w:multiLevelType w:val="multilevel"/>
    <w:tmpl w:val="57B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E76F9D"/>
    <w:multiLevelType w:val="multilevel"/>
    <w:tmpl w:val="5C6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E0DFC"/>
    <w:multiLevelType w:val="multilevel"/>
    <w:tmpl w:val="639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5A1E25"/>
    <w:multiLevelType w:val="hybridMultilevel"/>
    <w:tmpl w:val="72E6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6F1D"/>
    <w:multiLevelType w:val="hybridMultilevel"/>
    <w:tmpl w:val="104465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B211603"/>
    <w:multiLevelType w:val="hybridMultilevel"/>
    <w:tmpl w:val="B5D88F98"/>
    <w:lvl w:ilvl="0" w:tplc="0CB02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F60A86"/>
    <w:multiLevelType w:val="multilevel"/>
    <w:tmpl w:val="E140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4E3A0B"/>
    <w:multiLevelType w:val="multilevel"/>
    <w:tmpl w:val="00B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952091"/>
    <w:multiLevelType w:val="multilevel"/>
    <w:tmpl w:val="051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957963"/>
    <w:multiLevelType w:val="hybridMultilevel"/>
    <w:tmpl w:val="DF4A9C10"/>
    <w:lvl w:ilvl="0" w:tplc="082E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80A70"/>
    <w:multiLevelType w:val="multilevel"/>
    <w:tmpl w:val="128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1118A1"/>
    <w:multiLevelType w:val="multilevel"/>
    <w:tmpl w:val="1F6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C1BD5"/>
    <w:multiLevelType w:val="multilevel"/>
    <w:tmpl w:val="C69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EB0457"/>
    <w:multiLevelType w:val="multilevel"/>
    <w:tmpl w:val="363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AA46F8"/>
    <w:multiLevelType w:val="hybridMultilevel"/>
    <w:tmpl w:val="C60E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31A81"/>
    <w:multiLevelType w:val="hybridMultilevel"/>
    <w:tmpl w:val="0F7C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2068F"/>
    <w:multiLevelType w:val="multilevel"/>
    <w:tmpl w:val="827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C3C24"/>
    <w:multiLevelType w:val="multilevel"/>
    <w:tmpl w:val="C31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C73E48"/>
    <w:multiLevelType w:val="multilevel"/>
    <w:tmpl w:val="053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8F1E7A"/>
    <w:multiLevelType w:val="hybridMultilevel"/>
    <w:tmpl w:val="6C8EF3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CE332F"/>
    <w:multiLevelType w:val="multilevel"/>
    <w:tmpl w:val="B32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BD086F"/>
    <w:multiLevelType w:val="hybridMultilevel"/>
    <w:tmpl w:val="A830A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60EB0"/>
    <w:multiLevelType w:val="multilevel"/>
    <w:tmpl w:val="455E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90B54"/>
    <w:multiLevelType w:val="multilevel"/>
    <w:tmpl w:val="997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186AB9"/>
    <w:multiLevelType w:val="multilevel"/>
    <w:tmpl w:val="15E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521047"/>
    <w:multiLevelType w:val="multilevel"/>
    <w:tmpl w:val="387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DB136C7"/>
    <w:multiLevelType w:val="multilevel"/>
    <w:tmpl w:val="6CD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290EB1"/>
    <w:multiLevelType w:val="multilevel"/>
    <w:tmpl w:val="92A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6"/>
  </w:num>
  <w:num w:numId="3">
    <w:abstractNumId w:val="40"/>
  </w:num>
  <w:num w:numId="4">
    <w:abstractNumId w:val="32"/>
  </w:num>
  <w:num w:numId="5">
    <w:abstractNumId w:val="1"/>
  </w:num>
  <w:num w:numId="6">
    <w:abstractNumId w:val="9"/>
  </w:num>
  <w:num w:numId="7">
    <w:abstractNumId w:val="6"/>
  </w:num>
  <w:num w:numId="8">
    <w:abstractNumId w:val="17"/>
  </w:num>
  <w:num w:numId="9">
    <w:abstractNumId w:val="11"/>
  </w:num>
  <w:num w:numId="10">
    <w:abstractNumId w:val="3"/>
  </w:num>
  <w:num w:numId="11">
    <w:abstractNumId w:val="41"/>
  </w:num>
  <w:num w:numId="12">
    <w:abstractNumId w:val="15"/>
  </w:num>
  <w:num w:numId="13">
    <w:abstractNumId w:val="21"/>
  </w:num>
  <w:num w:numId="14">
    <w:abstractNumId w:val="34"/>
  </w:num>
  <w:num w:numId="15">
    <w:abstractNumId w:val="8"/>
  </w:num>
  <w:num w:numId="16">
    <w:abstractNumId w:val="38"/>
  </w:num>
  <w:num w:numId="17">
    <w:abstractNumId w:val="30"/>
  </w:num>
  <w:num w:numId="18">
    <w:abstractNumId w:val="2"/>
  </w:num>
  <w:num w:numId="19">
    <w:abstractNumId w:val="27"/>
  </w:num>
  <w:num w:numId="20">
    <w:abstractNumId w:val="22"/>
  </w:num>
  <w:num w:numId="21">
    <w:abstractNumId w:val="14"/>
  </w:num>
  <w:num w:numId="22">
    <w:abstractNumId w:val="36"/>
  </w:num>
  <w:num w:numId="23">
    <w:abstractNumId w:val="20"/>
  </w:num>
  <w:num w:numId="24">
    <w:abstractNumId w:val="10"/>
  </w:num>
  <w:num w:numId="25">
    <w:abstractNumId w:val="25"/>
  </w:num>
  <w:num w:numId="26">
    <w:abstractNumId w:val="24"/>
  </w:num>
  <w:num w:numId="27">
    <w:abstractNumId w:val="16"/>
  </w:num>
  <w:num w:numId="28">
    <w:abstractNumId w:val="42"/>
  </w:num>
  <w:num w:numId="29">
    <w:abstractNumId w:val="31"/>
  </w:num>
  <w:num w:numId="30">
    <w:abstractNumId w:val="39"/>
  </w:num>
  <w:num w:numId="31">
    <w:abstractNumId w:val="33"/>
  </w:num>
  <w:num w:numId="32">
    <w:abstractNumId w:val="29"/>
  </w:num>
  <w:num w:numId="33">
    <w:abstractNumId w:val="5"/>
  </w:num>
  <w:num w:numId="34">
    <w:abstractNumId w:val="13"/>
  </w:num>
  <w:num w:numId="35">
    <w:abstractNumId w:val="4"/>
  </w:num>
  <w:num w:numId="36">
    <w:abstractNumId w:val="28"/>
  </w:num>
  <w:num w:numId="37">
    <w:abstractNumId w:val="18"/>
  </w:num>
  <w:num w:numId="38">
    <w:abstractNumId w:val="23"/>
  </w:num>
  <w:num w:numId="39">
    <w:abstractNumId w:val="19"/>
  </w:num>
  <w:num w:numId="40">
    <w:abstractNumId w:val="37"/>
  </w:num>
  <w:num w:numId="41">
    <w:abstractNumId w:val="7"/>
  </w:num>
  <w:num w:numId="42">
    <w:abstractNumId w:val="3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DE3"/>
    <w:rsid w:val="00020E06"/>
    <w:rsid w:val="00024924"/>
    <w:rsid w:val="000262EB"/>
    <w:rsid w:val="000666C9"/>
    <w:rsid w:val="000F01D8"/>
    <w:rsid w:val="00156573"/>
    <w:rsid w:val="001920D3"/>
    <w:rsid w:val="001B3624"/>
    <w:rsid w:val="0023665F"/>
    <w:rsid w:val="00261345"/>
    <w:rsid w:val="00322542"/>
    <w:rsid w:val="003F196E"/>
    <w:rsid w:val="003F5AEF"/>
    <w:rsid w:val="00461398"/>
    <w:rsid w:val="004B7BAD"/>
    <w:rsid w:val="005411B8"/>
    <w:rsid w:val="005A6238"/>
    <w:rsid w:val="00687E77"/>
    <w:rsid w:val="006C5CE3"/>
    <w:rsid w:val="006D1F0B"/>
    <w:rsid w:val="006F5C02"/>
    <w:rsid w:val="0070119F"/>
    <w:rsid w:val="0073777A"/>
    <w:rsid w:val="007E70F5"/>
    <w:rsid w:val="0085726B"/>
    <w:rsid w:val="008C090C"/>
    <w:rsid w:val="00926ED6"/>
    <w:rsid w:val="009722E4"/>
    <w:rsid w:val="00996C9A"/>
    <w:rsid w:val="009C6F54"/>
    <w:rsid w:val="00A27DE7"/>
    <w:rsid w:val="00A465EA"/>
    <w:rsid w:val="00A841D1"/>
    <w:rsid w:val="00AE3C1F"/>
    <w:rsid w:val="00B96514"/>
    <w:rsid w:val="00BC7ED2"/>
    <w:rsid w:val="00C34FE7"/>
    <w:rsid w:val="00CB1175"/>
    <w:rsid w:val="00CC0DFD"/>
    <w:rsid w:val="00CC5F17"/>
    <w:rsid w:val="00D37B43"/>
    <w:rsid w:val="00D73DE3"/>
    <w:rsid w:val="00D80861"/>
    <w:rsid w:val="00DE174B"/>
    <w:rsid w:val="00E47FDF"/>
    <w:rsid w:val="00F55C68"/>
    <w:rsid w:val="00F65A56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511F04"/>
  <w15:docId w15:val="{FFAF328D-3749-41AD-A06E-03F69A3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E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D8"/>
    <w:pPr>
      <w:ind w:left="720"/>
      <w:contextualSpacing/>
    </w:pPr>
  </w:style>
  <w:style w:type="table" w:styleId="a4">
    <w:name w:val="Table Grid"/>
    <w:basedOn w:val="a1"/>
    <w:uiPriority w:val="99"/>
    <w:rsid w:val="00CC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B7BAD"/>
    <w:rPr>
      <w:color w:val="0563C1"/>
      <w:u w:val="single"/>
    </w:rPr>
  </w:style>
  <w:style w:type="paragraph" w:styleId="a6">
    <w:name w:val="No Spacing"/>
    <w:uiPriority w:val="1"/>
    <w:qFormat/>
    <w:rsid w:val="009722E4"/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D80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D8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3998-13CB-4F10-8638-1FC5B61C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Анастасия Михайловна</dc:creator>
  <cp:keywords/>
  <dc:description/>
  <cp:lastModifiedBy>Гайдашова Жанна Юрьевна</cp:lastModifiedBy>
  <cp:revision>15</cp:revision>
  <dcterms:created xsi:type="dcterms:W3CDTF">2020-06-03T04:25:00Z</dcterms:created>
  <dcterms:modified xsi:type="dcterms:W3CDTF">2021-10-04T04:24:00Z</dcterms:modified>
</cp:coreProperties>
</file>